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E6" w:rsidRPr="000F3159" w:rsidRDefault="009F07E6" w:rsidP="00D3223D">
      <w:pPr>
        <w:jc w:val="center"/>
        <w:rPr>
          <w:rFonts w:ascii="Arial" w:hAnsi="Arial" w:cs="Arial"/>
          <w:b/>
          <w:color w:val="000000" w:themeColor="text1"/>
        </w:rPr>
      </w:pPr>
    </w:p>
    <w:p w:rsidR="006A27AB" w:rsidRPr="000F3159" w:rsidRDefault="00D3223D" w:rsidP="004E0752">
      <w:pPr>
        <w:jc w:val="center"/>
        <w:rPr>
          <w:rFonts w:ascii="Arial" w:hAnsi="Arial" w:cs="Arial"/>
          <w:b/>
          <w:color w:val="000000" w:themeColor="text1"/>
          <w:sz w:val="28"/>
        </w:rPr>
      </w:pPr>
      <w:r w:rsidRPr="000F3159">
        <w:rPr>
          <w:rFonts w:ascii="Arial" w:hAnsi="Arial" w:cs="Arial"/>
          <w:b/>
          <w:color w:val="000000" w:themeColor="text1"/>
          <w:sz w:val="28"/>
        </w:rPr>
        <w:t>Equality</w:t>
      </w:r>
      <w:r w:rsidR="00542038" w:rsidRPr="000F3159">
        <w:rPr>
          <w:rFonts w:ascii="Arial" w:hAnsi="Arial" w:cs="Arial"/>
          <w:b/>
          <w:color w:val="000000" w:themeColor="text1"/>
          <w:sz w:val="28"/>
        </w:rPr>
        <w:t>,</w:t>
      </w:r>
      <w:r w:rsidR="001B75ED" w:rsidRPr="000F3159">
        <w:rPr>
          <w:rFonts w:ascii="Arial" w:hAnsi="Arial" w:cs="Arial"/>
          <w:b/>
          <w:color w:val="000000" w:themeColor="text1"/>
          <w:sz w:val="28"/>
        </w:rPr>
        <w:t xml:space="preserve"> </w:t>
      </w:r>
      <w:r w:rsidRPr="000F3159">
        <w:rPr>
          <w:rFonts w:ascii="Arial" w:hAnsi="Arial" w:cs="Arial"/>
          <w:b/>
          <w:color w:val="000000" w:themeColor="text1"/>
          <w:sz w:val="28"/>
        </w:rPr>
        <w:t>Diversity</w:t>
      </w:r>
      <w:r w:rsidR="00542038" w:rsidRPr="000F3159">
        <w:rPr>
          <w:rFonts w:ascii="Arial" w:hAnsi="Arial" w:cs="Arial"/>
          <w:b/>
          <w:color w:val="000000" w:themeColor="text1"/>
          <w:sz w:val="28"/>
        </w:rPr>
        <w:t xml:space="preserve"> and Inclusion</w:t>
      </w:r>
      <w:r w:rsidR="00CC20DF" w:rsidRPr="000F3159">
        <w:rPr>
          <w:rFonts w:ascii="Arial" w:hAnsi="Arial" w:cs="Arial"/>
          <w:b/>
          <w:color w:val="000000" w:themeColor="text1"/>
          <w:sz w:val="28"/>
        </w:rPr>
        <w:t xml:space="preserve"> </w:t>
      </w:r>
      <w:r w:rsidR="003611B1" w:rsidRPr="000F3159">
        <w:rPr>
          <w:rFonts w:ascii="Arial" w:hAnsi="Arial" w:cs="Arial"/>
          <w:b/>
          <w:color w:val="000000" w:themeColor="text1"/>
          <w:sz w:val="28"/>
        </w:rPr>
        <w:t>Action List</w:t>
      </w:r>
      <w:r w:rsidR="002E558C" w:rsidRPr="000F3159">
        <w:rPr>
          <w:rFonts w:ascii="Arial" w:hAnsi="Arial" w:cs="Arial"/>
          <w:b/>
          <w:color w:val="000000" w:themeColor="text1"/>
          <w:sz w:val="28"/>
        </w:rPr>
        <w:t xml:space="preserve"> </w:t>
      </w:r>
      <w:r w:rsidR="006A27AB" w:rsidRPr="000F3159">
        <w:rPr>
          <w:rFonts w:ascii="Arial" w:hAnsi="Arial" w:cs="Arial"/>
          <w:b/>
          <w:color w:val="000000" w:themeColor="text1"/>
          <w:sz w:val="28"/>
        </w:rPr>
        <w:t xml:space="preserve">for </w:t>
      </w:r>
      <w:r w:rsidR="002E558C" w:rsidRPr="000F3159">
        <w:rPr>
          <w:rFonts w:ascii="Arial" w:hAnsi="Arial" w:cs="Arial"/>
          <w:b/>
          <w:color w:val="000000" w:themeColor="text1"/>
          <w:sz w:val="28"/>
        </w:rPr>
        <w:t xml:space="preserve">WIs and </w:t>
      </w:r>
      <w:r w:rsidR="006A27AB" w:rsidRPr="000F3159">
        <w:rPr>
          <w:rFonts w:ascii="Arial" w:hAnsi="Arial" w:cs="Arial"/>
          <w:b/>
          <w:color w:val="000000" w:themeColor="text1"/>
          <w:sz w:val="28"/>
        </w:rPr>
        <w:t>Federations</w:t>
      </w:r>
    </w:p>
    <w:p w:rsidR="00B02334" w:rsidRPr="000F3159" w:rsidRDefault="00B02334" w:rsidP="00D3223D">
      <w:pPr>
        <w:jc w:val="center"/>
        <w:rPr>
          <w:rFonts w:ascii="Arial" w:hAnsi="Arial" w:cs="Arial"/>
          <w:b/>
          <w:color w:val="000000" w:themeColor="text1"/>
          <w:u w:val="single"/>
        </w:rPr>
      </w:pPr>
    </w:p>
    <w:p w:rsidR="001B75ED" w:rsidRPr="000F3159" w:rsidRDefault="001B75ED">
      <w:pPr>
        <w:rPr>
          <w:rFonts w:ascii="Arial" w:hAnsi="Arial" w:cs="Arial"/>
          <w:color w:val="000000" w:themeColor="text1"/>
        </w:rPr>
      </w:pPr>
      <w:r w:rsidRPr="000F3159">
        <w:rPr>
          <w:rFonts w:ascii="Arial" w:hAnsi="Arial" w:cs="Arial"/>
          <w:color w:val="000000" w:themeColor="text1"/>
        </w:rPr>
        <w:t>This</w:t>
      </w:r>
      <w:r w:rsidR="005C374D" w:rsidRPr="000F3159">
        <w:rPr>
          <w:rFonts w:ascii="Arial" w:hAnsi="Arial" w:cs="Arial"/>
          <w:color w:val="000000" w:themeColor="text1"/>
        </w:rPr>
        <w:t xml:space="preserve"> action list</w:t>
      </w:r>
      <w:r w:rsidRPr="000F3159">
        <w:rPr>
          <w:rFonts w:ascii="Arial" w:hAnsi="Arial" w:cs="Arial"/>
          <w:color w:val="000000" w:themeColor="text1"/>
        </w:rPr>
        <w:t xml:space="preserve"> relates to activities and events you orga</w:t>
      </w:r>
      <w:r w:rsidR="005C374D" w:rsidRPr="000F3159">
        <w:rPr>
          <w:rFonts w:ascii="Arial" w:hAnsi="Arial" w:cs="Arial"/>
          <w:color w:val="000000" w:themeColor="text1"/>
        </w:rPr>
        <w:t>nise or oversee within your WI/f</w:t>
      </w:r>
      <w:r w:rsidRPr="000F3159">
        <w:rPr>
          <w:rFonts w:ascii="Arial" w:hAnsi="Arial" w:cs="Arial"/>
          <w:color w:val="000000" w:themeColor="text1"/>
        </w:rPr>
        <w:t xml:space="preserve">ederation. The WI Committee/Federation Board of Trustees should use this action list and regularly review </w:t>
      </w:r>
      <w:r w:rsidR="004E0752" w:rsidRPr="000F3159">
        <w:rPr>
          <w:rFonts w:ascii="Arial" w:hAnsi="Arial" w:cs="Arial"/>
          <w:color w:val="000000" w:themeColor="text1"/>
        </w:rPr>
        <w:t xml:space="preserve">their </w:t>
      </w:r>
      <w:r w:rsidRPr="000F3159">
        <w:rPr>
          <w:rFonts w:ascii="Arial" w:hAnsi="Arial" w:cs="Arial"/>
          <w:color w:val="000000" w:themeColor="text1"/>
        </w:rPr>
        <w:t xml:space="preserve">progress. </w:t>
      </w:r>
      <w:r w:rsidR="005C374D" w:rsidRPr="000F3159">
        <w:rPr>
          <w:rFonts w:ascii="Arial" w:hAnsi="Arial" w:cs="Arial"/>
          <w:color w:val="000000" w:themeColor="text1"/>
        </w:rPr>
        <w:t xml:space="preserve">This action list is not exhaustive and your WI/federation may want to add to this. </w:t>
      </w:r>
    </w:p>
    <w:p w:rsidR="001B75ED" w:rsidRPr="000F3159" w:rsidRDefault="001B75ED">
      <w:pPr>
        <w:rPr>
          <w:rFonts w:ascii="Arial" w:hAnsi="Arial" w:cs="Arial"/>
          <w:color w:val="000000" w:themeColor="text1"/>
        </w:rPr>
      </w:pPr>
    </w:p>
    <w:p w:rsidR="00D3223D" w:rsidRPr="000F3159" w:rsidRDefault="00CC20DF">
      <w:pPr>
        <w:rPr>
          <w:rFonts w:ascii="Arial" w:hAnsi="Arial" w:cs="Arial"/>
          <w:color w:val="000000" w:themeColor="text1"/>
        </w:rPr>
      </w:pPr>
      <w:r w:rsidRPr="000F3159">
        <w:rPr>
          <w:rFonts w:ascii="Arial" w:hAnsi="Arial" w:cs="Arial"/>
          <w:color w:val="000000" w:themeColor="text1"/>
        </w:rPr>
        <w:t xml:space="preserve">The NFWI Equality, </w:t>
      </w:r>
      <w:r w:rsidR="00E722A2" w:rsidRPr="000F3159">
        <w:rPr>
          <w:rFonts w:ascii="Arial" w:hAnsi="Arial" w:cs="Arial"/>
          <w:color w:val="000000" w:themeColor="text1"/>
        </w:rPr>
        <w:t>Diversity</w:t>
      </w:r>
      <w:r w:rsidRPr="000F3159">
        <w:rPr>
          <w:rFonts w:ascii="Arial" w:hAnsi="Arial" w:cs="Arial"/>
          <w:color w:val="000000" w:themeColor="text1"/>
        </w:rPr>
        <w:t xml:space="preserve"> and Inclusion</w:t>
      </w:r>
      <w:r w:rsidR="00E722A2" w:rsidRPr="000F3159">
        <w:rPr>
          <w:rFonts w:ascii="Arial" w:hAnsi="Arial" w:cs="Arial"/>
          <w:color w:val="000000" w:themeColor="text1"/>
        </w:rPr>
        <w:t xml:space="preserve"> Policy</w:t>
      </w:r>
      <w:r w:rsidRPr="000F3159">
        <w:rPr>
          <w:rFonts w:ascii="Arial" w:hAnsi="Arial" w:cs="Arial"/>
          <w:color w:val="000000" w:themeColor="text1"/>
        </w:rPr>
        <w:t xml:space="preserve"> </w:t>
      </w:r>
      <w:r w:rsidR="002E558C" w:rsidRPr="000F3159">
        <w:rPr>
          <w:rFonts w:ascii="Arial" w:hAnsi="Arial" w:cs="Arial"/>
          <w:color w:val="000000" w:themeColor="text1"/>
        </w:rPr>
        <w:t>and Glossary of Terms</w:t>
      </w:r>
      <w:r w:rsidR="00E722A2" w:rsidRPr="000F3159">
        <w:rPr>
          <w:rFonts w:ascii="Arial" w:hAnsi="Arial" w:cs="Arial"/>
          <w:color w:val="000000" w:themeColor="text1"/>
        </w:rPr>
        <w:t xml:space="preserve"> and this </w:t>
      </w:r>
      <w:r w:rsidR="00C11C9B" w:rsidRPr="000F3159">
        <w:rPr>
          <w:rFonts w:ascii="Arial" w:hAnsi="Arial" w:cs="Arial"/>
          <w:color w:val="000000" w:themeColor="text1"/>
        </w:rPr>
        <w:t>Action L</w:t>
      </w:r>
      <w:r w:rsidR="002E558C" w:rsidRPr="000F3159">
        <w:rPr>
          <w:rFonts w:ascii="Arial" w:hAnsi="Arial" w:cs="Arial"/>
          <w:color w:val="000000" w:themeColor="text1"/>
        </w:rPr>
        <w:t>ist</w:t>
      </w:r>
      <w:r w:rsidR="00E722A2" w:rsidRPr="000F3159">
        <w:rPr>
          <w:rFonts w:ascii="Arial" w:hAnsi="Arial" w:cs="Arial"/>
          <w:color w:val="000000" w:themeColor="text1"/>
        </w:rPr>
        <w:t xml:space="preserve"> can be found </w:t>
      </w:r>
      <w:r w:rsidR="004F4787" w:rsidRPr="000F3159">
        <w:rPr>
          <w:rFonts w:ascii="Arial" w:hAnsi="Arial" w:cs="Arial"/>
          <w:color w:val="000000" w:themeColor="text1"/>
        </w:rPr>
        <w:t>o</w:t>
      </w:r>
      <w:r w:rsidR="007B53A6" w:rsidRPr="000F3159">
        <w:rPr>
          <w:rFonts w:ascii="Arial" w:hAnsi="Arial" w:cs="Arial"/>
          <w:color w:val="000000" w:themeColor="text1"/>
        </w:rPr>
        <w:t xml:space="preserve">n My </w:t>
      </w:r>
      <w:r w:rsidR="006A27AB" w:rsidRPr="000F3159">
        <w:rPr>
          <w:rFonts w:ascii="Arial" w:hAnsi="Arial" w:cs="Arial"/>
          <w:color w:val="000000" w:themeColor="text1"/>
        </w:rPr>
        <w:t>WI.</w:t>
      </w:r>
      <w:r w:rsidR="00CD059C" w:rsidRPr="000F3159">
        <w:rPr>
          <w:rFonts w:ascii="Arial" w:hAnsi="Arial" w:cs="Arial"/>
          <w:color w:val="000000" w:themeColor="text1"/>
        </w:rPr>
        <w:t xml:space="preserve"> </w:t>
      </w:r>
      <w:r w:rsidR="00BC1B25" w:rsidRPr="000F3159">
        <w:rPr>
          <w:rFonts w:ascii="Arial" w:hAnsi="Arial" w:cs="Arial"/>
          <w:color w:val="000000" w:themeColor="text1"/>
        </w:rPr>
        <w:t>For</w:t>
      </w:r>
      <w:r w:rsidR="00542038" w:rsidRPr="000F3159">
        <w:rPr>
          <w:rFonts w:ascii="Arial" w:hAnsi="Arial" w:cs="Arial"/>
          <w:color w:val="000000" w:themeColor="text1"/>
        </w:rPr>
        <w:t xml:space="preserve"> equality,</w:t>
      </w:r>
      <w:r w:rsidR="00BC1B25" w:rsidRPr="000F3159">
        <w:rPr>
          <w:rFonts w:ascii="Arial" w:hAnsi="Arial" w:cs="Arial"/>
          <w:color w:val="000000" w:themeColor="text1"/>
        </w:rPr>
        <w:t xml:space="preserve"> d</w:t>
      </w:r>
      <w:r w:rsidR="00B34148" w:rsidRPr="000F3159">
        <w:rPr>
          <w:rFonts w:ascii="Arial" w:hAnsi="Arial" w:cs="Arial"/>
          <w:color w:val="000000" w:themeColor="text1"/>
        </w:rPr>
        <w:t xml:space="preserve">iversity </w:t>
      </w:r>
      <w:r w:rsidR="00542038" w:rsidRPr="000F3159">
        <w:rPr>
          <w:rFonts w:ascii="Arial" w:hAnsi="Arial" w:cs="Arial"/>
          <w:color w:val="000000" w:themeColor="text1"/>
        </w:rPr>
        <w:t xml:space="preserve">and inclusion </w:t>
      </w:r>
      <w:r w:rsidR="00B34148" w:rsidRPr="000F3159">
        <w:rPr>
          <w:rFonts w:ascii="Arial" w:hAnsi="Arial" w:cs="Arial"/>
          <w:color w:val="000000" w:themeColor="text1"/>
        </w:rPr>
        <w:t xml:space="preserve">issues relating to employment please refer to the </w:t>
      </w:r>
      <w:r w:rsidR="003F6655" w:rsidRPr="000F3159">
        <w:rPr>
          <w:rFonts w:ascii="Arial" w:hAnsi="Arial" w:cs="Arial"/>
          <w:color w:val="000000" w:themeColor="text1"/>
        </w:rPr>
        <w:t>NFWI HR department (</w:t>
      </w:r>
      <w:hyperlink r:id="rId8" w:history="1">
        <w:r w:rsidR="003F6655" w:rsidRPr="000F3159">
          <w:rPr>
            <w:rStyle w:val="Hyperlink"/>
            <w:rFonts w:ascii="Arial" w:hAnsi="Arial" w:cs="Arial"/>
          </w:rPr>
          <w:t>hr@nfwi.org.uk</w:t>
        </w:r>
      </w:hyperlink>
      <w:r w:rsidR="003F6655" w:rsidRPr="000F3159">
        <w:rPr>
          <w:rFonts w:ascii="Arial" w:hAnsi="Arial" w:cs="Arial"/>
          <w:color w:val="000000" w:themeColor="text1"/>
        </w:rPr>
        <w:t>)</w:t>
      </w:r>
      <w:r w:rsidR="006A27AB" w:rsidRPr="000F3159">
        <w:rPr>
          <w:rFonts w:ascii="Arial" w:hAnsi="Arial" w:cs="Arial"/>
          <w:color w:val="000000" w:themeColor="text1"/>
        </w:rPr>
        <w:t>.</w:t>
      </w:r>
    </w:p>
    <w:p w:rsidR="00B02334" w:rsidRPr="000F3159" w:rsidRDefault="00B02334">
      <w:pPr>
        <w:rPr>
          <w:rFonts w:ascii="Arial" w:hAnsi="Arial" w:cs="Arial"/>
          <w:color w:val="000000" w:themeColor="text1"/>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8930"/>
        <w:gridCol w:w="4678"/>
      </w:tblGrid>
      <w:tr w:rsidR="001B75ED" w:rsidRPr="000F3159" w:rsidTr="00BE0F42">
        <w:tc>
          <w:tcPr>
            <w:tcW w:w="534" w:type="dxa"/>
            <w:shd w:val="clear" w:color="auto" w:fill="auto"/>
          </w:tcPr>
          <w:p w:rsidR="00D3223D" w:rsidRPr="000F3159" w:rsidRDefault="00D3223D" w:rsidP="00DA3D72">
            <w:pPr>
              <w:spacing w:line="276" w:lineRule="auto"/>
              <w:jc w:val="center"/>
              <w:rPr>
                <w:rFonts w:ascii="Arial" w:hAnsi="Arial" w:cs="Arial"/>
                <w:color w:val="000000" w:themeColor="text1"/>
              </w:rPr>
            </w:pPr>
          </w:p>
        </w:tc>
        <w:tc>
          <w:tcPr>
            <w:tcW w:w="8930" w:type="dxa"/>
            <w:shd w:val="clear" w:color="auto" w:fill="auto"/>
          </w:tcPr>
          <w:p w:rsidR="00B34148" w:rsidRPr="000F3159" w:rsidRDefault="001B75ED" w:rsidP="00DA3D72">
            <w:pPr>
              <w:spacing w:line="276" w:lineRule="auto"/>
              <w:rPr>
                <w:rFonts w:ascii="Arial" w:hAnsi="Arial" w:cs="Arial"/>
                <w:b/>
                <w:color w:val="000000" w:themeColor="text1"/>
              </w:rPr>
            </w:pPr>
            <w:r w:rsidRPr="000F3159">
              <w:rPr>
                <w:rFonts w:ascii="Arial" w:hAnsi="Arial" w:cs="Arial"/>
                <w:b/>
                <w:color w:val="000000" w:themeColor="text1"/>
              </w:rPr>
              <w:t>Action</w:t>
            </w:r>
          </w:p>
        </w:tc>
        <w:tc>
          <w:tcPr>
            <w:tcW w:w="4678" w:type="dxa"/>
            <w:shd w:val="clear" w:color="auto" w:fill="auto"/>
          </w:tcPr>
          <w:p w:rsidR="00D3223D" w:rsidRPr="000F3159" w:rsidRDefault="00D3223D" w:rsidP="00DA3D72">
            <w:pPr>
              <w:spacing w:line="276" w:lineRule="auto"/>
              <w:rPr>
                <w:rFonts w:ascii="Arial" w:hAnsi="Arial" w:cs="Arial"/>
                <w:b/>
                <w:color w:val="000000" w:themeColor="text1"/>
              </w:rPr>
            </w:pPr>
            <w:r w:rsidRPr="000F3159">
              <w:rPr>
                <w:rFonts w:ascii="Arial" w:hAnsi="Arial" w:cs="Arial"/>
                <w:b/>
                <w:color w:val="000000" w:themeColor="text1"/>
              </w:rPr>
              <w:t>Comment</w:t>
            </w:r>
            <w:r w:rsidR="001B75ED" w:rsidRPr="000F3159">
              <w:rPr>
                <w:rFonts w:ascii="Arial" w:hAnsi="Arial" w:cs="Arial"/>
                <w:b/>
                <w:color w:val="000000" w:themeColor="text1"/>
              </w:rPr>
              <w:t>s</w:t>
            </w:r>
            <w:r w:rsidR="00972E37" w:rsidRPr="000F3159">
              <w:rPr>
                <w:rFonts w:ascii="Arial" w:hAnsi="Arial" w:cs="Arial"/>
                <w:b/>
                <w:color w:val="000000" w:themeColor="text1"/>
              </w:rPr>
              <w:t>/progress</w:t>
            </w:r>
          </w:p>
        </w:tc>
      </w:tr>
      <w:tr w:rsidR="001B75ED" w:rsidRPr="000F3159" w:rsidTr="00BE0F42">
        <w:tc>
          <w:tcPr>
            <w:tcW w:w="534" w:type="dxa"/>
            <w:shd w:val="clear" w:color="auto" w:fill="auto"/>
          </w:tcPr>
          <w:p w:rsidR="001B75ED"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w:t>
            </w:r>
          </w:p>
        </w:tc>
        <w:tc>
          <w:tcPr>
            <w:tcW w:w="8930" w:type="dxa"/>
            <w:shd w:val="clear" w:color="auto" w:fill="auto"/>
          </w:tcPr>
          <w:p w:rsidR="001B75ED"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 xml:space="preserve">Ensure all members are welcome by using inclusive language and appointing a WI Welcoming Team. </w:t>
            </w:r>
          </w:p>
        </w:tc>
        <w:tc>
          <w:tcPr>
            <w:tcW w:w="4678" w:type="dxa"/>
            <w:shd w:val="clear" w:color="auto" w:fill="auto"/>
          </w:tcPr>
          <w:p w:rsidR="001B75ED" w:rsidRPr="000F3159" w:rsidRDefault="001B75ED" w:rsidP="00DA3D72">
            <w:pPr>
              <w:spacing w:line="276" w:lineRule="auto"/>
              <w:rPr>
                <w:rFonts w:ascii="Arial" w:hAnsi="Arial" w:cs="Arial"/>
                <w:color w:val="000000" w:themeColor="text1"/>
              </w:rPr>
            </w:pPr>
          </w:p>
        </w:tc>
      </w:tr>
      <w:tr w:rsidR="001B75ED" w:rsidRPr="000F3159" w:rsidTr="00BE0F42">
        <w:tc>
          <w:tcPr>
            <w:tcW w:w="534" w:type="dxa"/>
            <w:shd w:val="clear" w:color="auto" w:fill="auto"/>
          </w:tcPr>
          <w:p w:rsidR="00D3223D"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2</w:t>
            </w:r>
          </w:p>
        </w:tc>
        <w:tc>
          <w:tcPr>
            <w:tcW w:w="8930" w:type="dxa"/>
            <w:shd w:val="clear" w:color="auto" w:fill="auto"/>
          </w:tcPr>
          <w:p w:rsidR="006B077D"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 xml:space="preserve">Ensure inclusion is always on the </w:t>
            </w:r>
            <w:r w:rsidR="0053382A" w:rsidRPr="000F3159">
              <w:rPr>
                <w:rFonts w:ascii="Arial" w:hAnsi="Arial" w:cs="Arial"/>
                <w:color w:val="000000" w:themeColor="text1"/>
              </w:rPr>
              <w:t xml:space="preserve">WI </w:t>
            </w:r>
            <w:r w:rsidRPr="000F3159">
              <w:rPr>
                <w:rFonts w:ascii="Arial" w:hAnsi="Arial" w:cs="Arial"/>
                <w:color w:val="000000" w:themeColor="text1"/>
              </w:rPr>
              <w:t>Committee/</w:t>
            </w:r>
            <w:r w:rsidR="0053382A" w:rsidRPr="000F3159">
              <w:rPr>
                <w:rFonts w:ascii="Arial" w:hAnsi="Arial" w:cs="Arial"/>
                <w:color w:val="000000" w:themeColor="text1"/>
              </w:rPr>
              <w:t xml:space="preserve">Federation </w:t>
            </w:r>
            <w:r w:rsidRPr="000F3159">
              <w:rPr>
                <w:rFonts w:ascii="Arial" w:hAnsi="Arial" w:cs="Arial"/>
                <w:color w:val="000000" w:themeColor="text1"/>
              </w:rPr>
              <w:t xml:space="preserve">Board </w:t>
            </w:r>
            <w:r w:rsidR="0053382A" w:rsidRPr="000F3159">
              <w:rPr>
                <w:rFonts w:ascii="Arial" w:hAnsi="Arial" w:cs="Arial"/>
                <w:color w:val="000000" w:themeColor="text1"/>
              </w:rPr>
              <w:t xml:space="preserve">of Trustees </w:t>
            </w:r>
            <w:r w:rsidRPr="000F3159">
              <w:rPr>
                <w:rFonts w:ascii="Arial" w:hAnsi="Arial" w:cs="Arial"/>
                <w:color w:val="000000" w:themeColor="text1"/>
              </w:rPr>
              <w:t>agenda and that Trustees are open to discussions about the ways in which the WI can ensure it removes any hidden barriers to women joining or participating in its activities.</w:t>
            </w:r>
          </w:p>
        </w:tc>
        <w:tc>
          <w:tcPr>
            <w:tcW w:w="4678" w:type="dxa"/>
            <w:shd w:val="clear" w:color="auto" w:fill="auto"/>
          </w:tcPr>
          <w:p w:rsidR="00D3223D" w:rsidRPr="000F3159" w:rsidRDefault="00D3223D" w:rsidP="00DA3D72">
            <w:pPr>
              <w:spacing w:line="276" w:lineRule="auto"/>
              <w:rPr>
                <w:rFonts w:ascii="Arial" w:hAnsi="Arial" w:cs="Arial"/>
                <w:color w:val="000000" w:themeColor="text1"/>
              </w:rPr>
            </w:pPr>
          </w:p>
        </w:tc>
      </w:tr>
      <w:tr w:rsidR="001B75ED" w:rsidRPr="000F3159" w:rsidTr="00BE0F42">
        <w:tc>
          <w:tcPr>
            <w:tcW w:w="534" w:type="dxa"/>
            <w:shd w:val="clear" w:color="auto" w:fill="auto"/>
          </w:tcPr>
          <w:p w:rsidR="00B02334"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3</w:t>
            </w:r>
          </w:p>
        </w:tc>
        <w:tc>
          <w:tcPr>
            <w:tcW w:w="8930" w:type="dxa"/>
            <w:shd w:val="clear" w:color="auto" w:fill="auto"/>
          </w:tcPr>
          <w:p w:rsidR="006B077D"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 xml:space="preserve">WI Presidents and Federation Chairpersons should at all times demonstrate welcoming, friendly and inclusive behaviour and language to all members, role-modelling the standard for how members should interact with one another.  </w:t>
            </w:r>
          </w:p>
        </w:tc>
        <w:tc>
          <w:tcPr>
            <w:tcW w:w="4678" w:type="dxa"/>
            <w:shd w:val="clear" w:color="auto" w:fill="auto"/>
          </w:tcPr>
          <w:p w:rsidR="00B02334" w:rsidRPr="000F3159" w:rsidRDefault="00B02334" w:rsidP="00DA3D72">
            <w:pPr>
              <w:spacing w:line="276" w:lineRule="auto"/>
              <w:rPr>
                <w:rFonts w:ascii="Arial" w:hAnsi="Arial" w:cs="Arial"/>
                <w:color w:val="000000" w:themeColor="text1"/>
              </w:rPr>
            </w:pPr>
          </w:p>
        </w:tc>
      </w:tr>
      <w:tr w:rsidR="001B75ED" w:rsidRPr="000F3159" w:rsidTr="00BE0F42">
        <w:tc>
          <w:tcPr>
            <w:tcW w:w="534" w:type="dxa"/>
            <w:shd w:val="clear" w:color="auto" w:fill="auto"/>
          </w:tcPr>
          <w:p w:rsidR="00272BFF"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4</w:t>
            </w:r>
          </w:p>
        </w:tc>
        <w:tc>
          <w:tcPr>
            <w:tcW w:w="8930" w:type="dxa"/>
            <w:shd w:val="clear" w:color="auto" w:fill="auto"/>
          </w:tcPr>
          <w:p w:rsidR="00D76905"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Ensure it is understood that the WI is non-sectarian meaning that we are not connected or affiliated with any particular religion or political group.</w:t>
            </w:r>
          </w:p>
        </w:tc>
        <w:tc>
          <w:tcPr>
            <w:tcW w:w="4678" w:type="dxa"/>
            <w:shd w:val="clear" w:color="auto" w:fill="auto"/>
          </w:tcPr>
          <w:p w:rsidR="00D3223D" w:rsidRPr="000F3159" w:rsidRDefault="00D3223D" w:rsidP="00DA3D72">
            <w:pPr>
              <w:spacing w:line="276" w:lineRule="auto"/>
              <w:rPr>
                <w:rFonts w:ascii="Arial" w:hAnsi="Arial" w:cs="Arial"/>
                <w:color w:val="000000" w:themeColor="text1"/>
              </w:rPr>
            </w:pPr>
          </w:p>
        </w:tc>
      </w:tr>
      <w:tr w:rsidR="001B75ED" w:rsidRPr="000F3159" w:rsidTr="00BE0F42">
        <w:tc>
          <w:tcPr>
            <w:tcW w:w="534" w:type="dxa"/>
            <w:shd w:val="clear" w:color="auto" w:fill="auto"/>
          </w:tcPr>
          <w:p w:rsidR="00272BFF"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5</w:t>
            </w:r>
          </w:p>
        </w:tc>
        <w:tc>
          <w:tcPr>
            <w:tcW w:w="8930" w:type="dxa"/>
            <w:shd w:val="clear" w:color="auto" w:fill="auto"/>
          </w:tcPr>
          <w:p w:rsidR="00D76905"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Ensure where possible all meeting and event venues are accessible for members as necessary (disabled access, online meetings, signage, transport, hearing loops, lighting etc.)</w:t>
            </w:r>
            <w:r w:rsidR="009834B8">
              <w:rPr>
                <w:rFonts w:ascii="Arial" w:hAnsi="Arial" w:cs="Arial"/>
                <w:color w:val="000000" w:themeColor="text1"/>
              </w:rPr>
              <w:t>.</w:t>
            </w:r>
          </w:p>
        </w:tc>
        <w:tc>
          <w:tcPr>
            <w:tcW w:w="4678" w:type="dxa"/>
            <w:shd w:val="clear" w:color="auto" w:fill="auto"/>
          </w:tcPr>
          <w:p w:rsidR="00D3223D" w:rsidRPr="000F3159" w:rsidRDefault="00D3223D" w:rsidP="00DA3D72">
            <w:pPr>
              <w:spacing w:line="276" w:lineRule="auto"/>
              <w:rPr>
                <w:rFonts w:ascii="Arial" w:hAnsi="Arial" w:cs="Arial"/>
                <w:color w:val="000000" w:themeColor="text1"/>
              </w:rPr>
            </w:pPr>
          </w:p>
        </w:tc>
      </w:tr>
      <w:tr w:rsidR="001B75ED" w:rsidRPr="000F3159" w:rsidTr="00BE0F42">
        <w:tc>
          <w:tcPr>
            <w:tcW w:w="534" w:type="dxa"/>
            <w:shd w:val="clear" w:color="auto" w:fill="auto"/>
          </w:tcPr>
          <w:p w:rsidR="00B02334"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6</w:t>
            </w:r>
          </w:p>
        </w:tc>
        <w:tc>
          <w:tcPr>
            <w:tcW w:w="8930" w:type="dxa"/>
            <w:shd w:val="clear" w:color="auto" w:fill="auto"/>
          </w:tcPr>
          <w:p w:rsidR="00E722A2"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Ensure where possible all activities, events and outings are suitable and open for all members, and any specific requirements are taken into consideration where possible (including catering). WIs will need to ask members about their abilities, accessibility and requirements for this.</w:t>
            </w:r>
          </w:p>
        </w:tc>
        <w:tc>
          <w:tcPr>
            <w:tcW w:w="4678" w:type="dxa"/>
            <w:shd w:val="clear" w:color="auto" w:fill="auto"/>
          </w:tcPr>
          <w:p w:rsidR="00D3223D" w:rsidRPr="000F3159" w:rsidRDefault="00D3223D" w:rsidP="00DA3D72">
            <w:pPr>
              <w:spacing w:line="276" w:lineRule="auto"/>
              <w:rPr>
                <w:rFonts w:ascii="Arial" w:hAnsi="Arial" w:cs="Arial"/>
                <w:color w:val="000000" w:themeColor="text1"/>
              </w:rPr>
            </w:pPr>
          </w:p>
        </w:tc>
      </w:tr>
      <w:tr w:rsidR="001B75ED" w:rsidRPr="000F3159" w:rsidTr="00BE0F42">
        <w:tc>
          <w:tcPr>
            <w:tcW w:w="534" w:type="dxa"/>
            <w:shd w:val="clear" w:color="auto" w:fill="auto"/>
          </w:tcPr>
          <w:p w:rsidR="00B02334"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lastRenderedPageBreak/>
              <w:t>7</w:t>
            </w:r>
          </w:p>
        </w:tc>
        <w:tc>
          <w:tcPr>
            <w:tcW w:w="8930" w:type="dxa"/>
            <w:shd w:val="clear" w:color="auto" w:fill="auto"/>
          </w:tcPr>
          <w:p w:rsidR="006B077D" w:rsidRPr="000F3159" w:rsidRDefault="00972E37" w:rsidP="006D74F6">
            <w:pPr>
              <w:spacing w:line="276" w:lineRule="auto"/>
              <w:rPr>
                <w:rFonts w:ascii="Arial" w:hAnsi="Arial" w:cs="Arial"/>
                <w:color w:val="000000" w:themeColor="text1"/>
              </w:rPr>
            </w:pPr>
            <w:r w:rsidRPr="000F3159">
              <w:rPr>
                <w:rFonts w:ascii="Arial" w:hAnsi="Arial" w:cs="Arial"/>
                <w:color w:val="000000" w:themeColor="text1"/>
              </w:rPr>
              <w:t xml:space="preserve">Ensure demonstrators, speakers and guests at meetings and events reflect and support this policy. </w:t>
            </w:r>
          </w:p>
        </w:tc>
        <w:tc>
          <w:tcPr>
            <w:tcW w:w="4678" w:type="dxa"/>
            <w:shd w:val="clear" w:color="auto" w:fill="auto"/>
          </w:tcPr>
          <w:p w:rsidR="00D3223D" w:rsidRPr="000F3159" w:rsidRDefault="00D3223D" w:rsidP="00DA3D72">
            <w:pPr>
              <w:spacing w:line="276" w:lineRule="auto"/>
              <w:rPr>
                <w:rFonts w:ascii="Arial" w:hAnsi="Arial" w:cs="Arial"/>
                <w:color w:val="000000" w:themeColor="text1"/>
              </w:rPr>
            </w:pPr>
          </w:p>
        </w:tc>
      </w:tr>
      <w:tr w:rsidR="001B75ED" w:rsidRPr="000F3159" w:rsidTr="00BE0F42">
        <w:tc>
          <w:tcPr>
            <w:tcW w:w="534" w:type="dxa"/>
            <w:shd w:val="clear" w:color="auto" w:fill="auto"/>
          </w:tcPr>
          <w:p w:rsidR="00B02334"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8</w:t>
            </w:r>
          </w:p>
        </w:tc>
        <w:tc>
          <w:tcPr>
            <w:tcW w:w="8930" w:type="dxa"/>
            <w:shd w:val="clear" w:color="auto" w:fill="auto"/>
          </w:tcPr>
          <w:p w:rsidR="006A27AB"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Ensure all sub-groups and sub-committees are open and accessible to all members.</w:t>
            </w:r>
          </w:p>
        </w:tc>
        <w:tc>
          <w:tcPr>
            <w:tcW w:w="4678" w:type="dxa"/>
            <w:shd w:val="clear" w:color="auto" w:fill="auto"/>
          </w:tcPr>
          <w:p w:rsidR="00D3223D" w:rsidRPr="000F3159" w:rsidRDefault="00D3223D" w:rsidP="00DA3D72">
            <w:pPr>
              <w:spacing w:line="276" w:lineRule="auto"/>
              <w:rPr>
                <w:rFonts w:ascii="Arial" w:hAnsi="Arial" w:cs="Arial"/>
                <w:color w:val="000000" w:themeColor="text1"/>
              </w:rPr>
            </w:pPr>
          </w:p>
        </w:tc>
      </w:tr>
      <w:tr w:rsidR="001B75ED" w:rsidRPr="000F3159" w:rsidTr="00BE0F42">
        <w:tc>
          <w:tcPr>
            <w:tcW w:w="534" w:type="dxa"/>
            <w:shd w:val="clear" w:color="auto" w:fill="auto"/>
          </w:tcPr>
          <w:p w:rsidR="00D3223D"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9</w:t>
            </w:r>
          </w:p>
        </w:tc>
        <w:tc>
          <w:tcPr>
            <w:tcW w:w="8930" w:type="dxa"/>
            <w:shd w:val="clear" w:color="auto" w:fill="auto"/>
          </w:tcPr>
          <w:p w:rsidR="006B077D" w:rsidRPr="000F3159" w:rsidRDefault="00972E37" w:rsidP="008F4F6B">
            <w:pPr>
              <w:spacing w:line="276" w:lineRule="auto"/>
              <w:rPr>
                <w:rFonts w:ascii="Arial" w:hAnsi="Arial" w:cs="Arial"/>
                <w:color w:val="000000" w:themeColor="text1"/>
              </w:rPr>
            </w:pPr>
            <w:r w:rsidRPr="000F3159">
              <w:rPr>
                <w:rFonts w:ascii="Arial" w:hAnsi="Arial" w:cs="Arial"/>
                <w:color w:val="000000" w:themeColor="text1"/>
              </w:rPr>
              <w:t>Follow up any complaints</w:t>
            </w:r>
            <w:r w:rsidR="008F4F6B" w:rsidRPr="000F3159">
              <w:rPr>
                <w:rFonts w:ascii="Arial" w:hAnsi="Arial" w:cs="Arial"/>
                <w:color w:val="000000" w:themeColor="text1"/>
              </w:rPr>
              <w:t xml:space="preserve"> or any breaches of this policy</w:t>
            </w:r>
            <w:r w:rsidRPr="000F3159">
              <w:rPr>
                <w:rFonts w:ascii="Arial" w:hAnsi="Arial" w:cs="Arial"/>
                <w:color w:val="000000" w:themeColor="text1"/>
              </w:rPr>
              <w:t xml:space="preserve"> in accordance with the applicable policy</w:t>
            </w:r>
            <w:r w:rsidR="008F4F6B" w:rsidRPr="000F3159">
              <w:rPr>
                <w:rFonts w:ascii="Arial" w:hAnsi="Arial" w:cs="Arial"/>
                <w:color w:val="000000" w:themeColor="text1"/>
              </w:rPr>
              <w:t>/procedure</w:t>
            </w:r>
            <w:r w:rsidRPr="000F3159">
              <w:rPr>
                <w:rFonts w:ascii="Arial" w:hAnsi="Arial" w:cs="Arial"/>
                <w:color w:val="000000" w:themeColor="text1"/>
              </w:rPr>
              <w:t xml:space="preserve">. </w:t>
            </w:r>
          </w:p>
        </w:tc>
        <w:tc>
          <w:tcPr>
            <w:tcW w:w="4678" w:type="dxa"/>
            <w:shd w:val="clear" w:color="auto" w:fill="auto"/>
          </w:tcPr>
          <w:p w:rsidR="00D3223D" w:rsidRPr="000F3159" w:rsidRDefault="00D3223D" w:rsidP="00DA3D72">
            <w:pPr>
              <w:spacing w:line="276" w:lineRule="auto"/>
              <w:rPr>
                <w:rFonts w:ascii="Arial" w:hAnsi="Arial" w:cs="Arial"/>
                <w:color w:val="000000" w:themeColor="text1"/>
              </w:rPr>
            </w:pPr>
          </w:p>
        </w:tc>
      </w:tr>
      <w:tr w:rsidR="00972E37" w:rsidRPr="000F3159" w:rsidTr="00BE0F42">
        <w:tc>
          <w:tcPr>
            <w:tcW w:w="534" w:type="dxa"/>
            <w:shd w:val="clear" w:color="auto" w:fill="auto"/>
          </w:tcPr>
          <w:p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10</w:t>
            </w:r>
          </w:p>
        </w:tc>
        <w:tc>
          <w:tcPr>
            <w:tcW w:w="8930" w:type="dxa"/>
            <w:shd w:val="clear" w:color="auto" w:fill="auto"/>
          </w:tcPr>
          <w:p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Foster a culture where members can ask for changes and see those changes being made.</w:t>
            </w:r>
          </w:p>
        </w:tc>
        <w:tc>
          <w:tcPr>
            <w:tcW w:w="4678" w:type="dxa"/>
            <w:shd w:val="clear" w:color="auto" w:fill="auto"/>
          </w:tcPr>
          <w:p w:rsidR="00972E37" w:rsidRPr="000F3159" w:rsidRDefault="00972E37" w:rsidP="00DA3D72">
            <w:pPr>
              <w:spacing w:line="276" w:lineRule="auto"/>
              <w:rPr>
                <w:rFonts w:ascii="Arial" w:hAnsi="Arial" w:cs="Arial"/>
                <w:color w:val="000000" w:themeColor="text1"/>
              </w:rPr>
            </w:pPr>
          </w:p>
        </w:tc>
      </w:tr>
      <w:tr w:rsidR="00972E37" w:rsidRPr="000F3159" w:rsidTr="00BE0F42">
        <w:tc>
          <w:tcPr>
            <w:tcW w:w="534" w:type="dxa"/>
            <w:shd w:val="clear" w:color="auto" w:fill="auto"/>
          </w:tcPr>
          <w:p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11</w:t>
            </w:r>
          </w:p>
        </w:tc>
        <w:tc>
          <w:tcPr>
            <w:tcW w:w="8930" w:type="dxa"/>
            <w:shd w:val="clear" w:color="auto" w:fill="auto"/>
          </w:tcPr>
          <w:p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Challenge perceptions and try to reach women who would benefit from the WI.</w:t>
            </w:r>
          </w:p>
        </w:tc>
        <w:tc>
          <w:tcPr>
            <w:tcW w:w="4678" w:type="dxa"/>
            <w:shd w:val="clear" w:color="auto" w:fill="auto"/>
          </w:tcPr>
          <w:p w:rsidR="00972E37" w:rsidRPr="000F3159" w:rsidRDefault="00972E37" w:rsidP="00DA3D72">
            <w:pPr>
              <w:spacing w:line="276" w:lineRule="auto"/>
              <w:rPr>
                <w:rFonts w:ascii="Arial" w:hAnsi="Arial" w:cs="Arial"/>
                <w:color w:val="000000" w:themeColor="text1"/>
              </w:rPr>
            </w:pPr>
          </w:p>
        </w:tc>
      </w:tr>
      <w:tr w:rsidR="00972E37" w:rsidRPr="000F3159" w:rsidTr="00BE0F42">
        <w:tc>
          <w:tcPr>
            <w:tcW w:w="534" w:type="dxa"/>
            <w:shd w:val="clear" w:color="auto" w:fill="auto"/>
          </w:tcPr>
          <w:p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12</w:t>
            </w:r>
          </w:p>
        </w:tc>
        <w:tc>
          <w:tcPr>
            <w:tcW w:w="8930" w:type="dxa"/>
            <w:shd w:val="clear" w:color="auto" w:fill="auto"/>
          </w:tcPr>
          <w:p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Avoid making assumptions about members’ abilities or backgrounds.</w:t>
            </w:r>
          </w:p>
        </w:tc>
        <w:tc>
          <w:tcPr>
            <w:tcW w:w="4678" w:type="dxa"/>
            <w:shd w:val="clear" w:color="auto" w:fill="auto"/>
          </w:tcPr>
          <w:p w:rsidR="00972E37" w:rsidRPr="000F3159" w:rsidRDefault="00972E37" w:rsidP="00DA3D72">
            <w:pPr>
              <w:spacing w:line="276" w:lineRule="auto"/>
              <w:rPr>
                <w:rFonts w:ascii="Arial" w:hAnsi="Arial" w:cs="Arial"/>
                <w:color w:val="000000" w:themeColor="text1"/>
              </w:rPr>
            </w:pPr>
          </w:p>
        </w:tc>
      </w:tr>
      <w:tr w:rsidR="00972E37" w:rsidRPr="000F3159" w:rsidTr="00BE0F42">
        <w:tc>
          <w:tcPr>
            <w:tcW w:w="534" w:type="dxa"/>
            <w:shd w:val="clear" w:color="auto" w:fill="auto"/>
          </w:tcPr>
          <w:p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13</w:t>
            </w:r>
          </w:p>
        </w:tc>
        <w:tc>
          <w:tcPr>
            <w:tcW w:w="8930" w:type="dxa"/>
            <w:shd w:val="clear" w:color="auto" w:fill="auto"/>
          </w:tcPr>
          <w:p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Ensure all publicity and imagery represents the diversity of membership.</w:t>
            </w:r>
          </w:p>
        </w:tc>
        <w:tc>
          <w:tcPr>
            <w:tcW w:w="4678" w:type="dxa"/>
            <w:shd w:val="clear" w:color="auto" w:fill="auto"/>
          </w:tcPr>
          <w:p w:rsidR="00972E37" w:rsidRPr="000F3159" w:rsidRDefault="00972E37" w:rsidP="00DA3D72">
            <w:pPr>
              <w:spacing w:line="276" w:lineRule="auto"/>
              <w:rPr>
                <w:rFonts w:ascii="Arial" w:hAnsi="Arial" w:cs="Arial"/>
                <w:color w:val="000000" w:themeColor="text1"/>
              </w:rPr>
            </w:pPr>
          </w:p>
        </w:tc>
      </w:tr>
      <w:tr w:rsidR="00972E37" w:rsidRPr="000F3159" w:rsidTr="00BE0F42">
        <w:tc>
          <w:tcPr>
            <w:tcW w:w="534" w:type="dxa"/>
            <w:shd w:val="clear" w:color="auto" w:fill="auto"/>
          </w:tcPr>
          <w:p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14</w:t>
            </w:r>
          </w:p>
        </w:tc>
        <w:tc>
          <w:tcPr>
            <w:tcW w:w="8930" w:type="dxa"/>
            <w:shd w:val="clear" w:color="auto" w:fill="auto"/>
          </w:tcPr>
          <w:p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Ensure social media posts an</w:t>
            </w:r>
            <w:r w:rsidR="00073BBE">
              <w:rPr>
                <w:rFonts w:ascii="Arial" w:hAnsi="Arial" w:cs="Arial"/>
                <w:color w:val="000000" w:themeColor="text1"/>
              </w:rPr>
              <w:t>d website content reflect the NFWI Equality, Diversity and Inclusion P</w:t>
            </w:r>
            <w:r w:rsidRPr="000F3159">
              <w:rPr>
                <w:rFonts w:ascii="Arial" w:hAnsi="Arial" w:cs="Arial"/>
                <w:color w:val="000000" w:themeColor="text1"/>
              </w:rPr>
              <w:t>olicy.</w:t>
            </w:r>
          </w:p>
        </w:tc>
        <w:tc>
          <w:tcPr>
            <w:tcW w:w="4678" w:type="dxa"/>
            <w:shd w:val="clear" w:color="auto" w:fill="auto"/>
          </w:tcPr>
          <w:p w:rsidR="00972E37" w:rsidRPr="000F3159" w:rsidRDefault="00972E37" w:rsidP="00DA3D72">
            <w:pPr>
              <w:spacing w:line="276" w:lineRule="auto"/>
              <w:rPr>
                <w:rFonts w:ascii="Arial" w:hAnsi="Arial" w:cs="Arial"/>
                <w:color w:val="000000" w:themeColor="text1"/>
              </w:rPr>
            </w:pPr>
          </w:p>
        </w:tc>
      </w:tr>
      <w:tr w:rsidR="00972E37" w:rsidRPr="000F3159" w:rsidTr="00BE0F42">
        <w:tc>
          <w:tcPr>
            <w:tcW w:w="534" w:type="dxa"/>
            <w:shd w:val="clear" w:color="auto" w:fill="auto"/>
          </w:tcPr>
          <w:p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15</w:t>
            </w:r>
          </w:p>
        </w:tc>
        <w:tc>
          <w:tcPr>
            <w:tcW w:w="8930" w:type="dxa"/>
            <w:shd w:val="clear" w:color="auto" w:fill="auto"/>
          </w:tcPr>
          <w:p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Actively celebrate diversity and inclusion.</w:t>
            </w:r>
          </w:p>
        </w:tc>
        <w:tc>
          <w:tcPr>
            <w:tcW w:w="4678" w:type="dxa"/>
            <w:shd w:val="clear" w:color="auto" w:fill="auto"/>
          </w:tcPr>
          <w:p w:rsidR="00972E37" w:rsidRPr="000F3159" w:rsidRDefault="00972E37" w:rsidP="00DA3D72">
            <w:pPr>
              <w:spacing w:line="276" w:lineRule="auto"/>
              <w:rPr>
                <w:rFonts w:ascii="Arial" w:hAnsi="Arial" w:cs="Arial"/>
                <w:color w:val="000000" w:themeColor="text1"/>
              </w:rPr>
            </w:pPr>
          </w:p>
        </w:tc>
      </w:tr>
      <w:tr w:rsidR="00972E37" w:rsidRPr="000F3159" w:rsidTr="00BE0F42">
        <w:tc>
          <w:tcPr>
            <w:tcW w:w="534" w:type="dxa"/>
            <w:shd w:val="clear" w:color="auto" w:fill="auto"/>
          </w:tcPr>
          <w:p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16</w:t>
            </w:r>
          </w:p>
        </w:tc>
        <w:tc>
          <w:tcPr>
            <w:tcW w:w="8930" w:type="dxa"/>
            <w:shd w:val="clear" w:color="auto" w:fill="auto"/>
          </w:tcPr>
          <w:p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Demonstrate a willingness to challenge and address discrimination.</w:t>
            </w:r>
          </w:p>
        </w:tc>
        <w:tc>
          <w:tcPr>
            <w:tcW w:w="4678" w:type="dxa"/>
            <w:shd w:val="clear" w:color="auto" w:fill="auto"/>
          </w:tcPr>
          <w:p w:rsidR="00972E37" w:rsidRPr="000F3159" w:rsidRDefault="00972E37" w:rsidP="00DA3D72">
            <w:pPr>
              <w:spacing w:line="276" w:lineRule="auto"/>
              <w:rPr>
                <w:rFonts w:ascii="Arial" w:hAnsi="Arial" w:cs="Arial"/>
                <w:color w:val="000000" w:themeColor="text1"/>
              </w:rPr>
            </w:pPr>
          </w:p>
        </w:tc>
      </w:tr>
      <w:tr w:rsidR="00972E37" w:rsidRPr="000F3159" w:rsidTr="00BE0F42">
        <w:tc>
          <w:tcPr>
            <w:tcW w:w="534" w:type="dxa"/>
            <w:shd w:val="clear" w:color="auto" w:fill="auto"/>
          </w:tcPr>
          <w:p w:rsidR="00972E37" w:rsidRPr="000F3159" w:rsidRDefault="00972E37" w:rsidP="00DA3D72">
            <w:pPr>
              <w:spacing w:line="276" w:lineRule="auto"/>
              <w:rPr>
                <w:rFonts w:ascii="Arial" w:hAnsi="Arial" w:cs="Arial"/>
                <w:color w:val="000000" w:themeColor="text1"/>
              </w:rPr>
            </w:pPr>
            <w:r w:rsidRPr="000F3159">
              <w:rPr>
                <w:rFonts w:ascii="Arial" w:hAnsi="Arial" w:cs="Arial"/>
                <w:color w:val="000000" w:themeColor="text1"/>
              </w:rPr>
              <w:t>17</w:t>
            </w:r>
          </w:p>
        </w:tc>
        <w:tc>
          <w:tcPr>
            <w:tcW w:w="8930" w:type="dxa"/>
            <w:shd w:val="clear" w:color="auto" w:fill="auto"/>
          </w:tcPr>
          <w:p w:rsidR="00972E37" w:rsidRPr="000F3159" w:rsidRDefault="0028070E" w:rsidP="00DA3D72">
            <w:pPr>
              <w:spacing w:line="276" w:lineRule="auto"/>
              <w:rPr>
                <w:rFonts w:ascii="Arial" w:hAnsi="Arial" w:cs="Arial"/>
                <w:color w:val="000000" w:themeColor="text1"/>
              </w:rPr>
            </w:pPr>
            <w:r w:rsidRPr="000F3159">
              <w:rPr>
                <w:rFonts w:ascii="Arial" w:hAnsi="Arial" w:cs="Arial"/>
                <w:color w:val="000000" w:themeColor="text1"/>
              </w:rPr>
              <w:t>Commit to the NFWI Equality, Diversity and Inclusion Policy (this policy applies to all three levels of the organisation</w:t>
            </w:r>
            <w:r w:rsidR="008F4F6B" w:rsidRPr="000F3159">
              <w:rPr>
                <w:rFonts w:ascii="Arial" w:hAnsi="Arial" w:cs="Arial"/>
                <w:color w:val="000000" w:themeColor="text1"/>
              </w:rPr>
              <w:t xml:space="preserve"> as it is our organisational and legal position on equality, diversity and inclusion</w:t>
            </w:r>
            <w:r w:rsidRPr="000F3159">
              <w:rPr>
                <w:rFonts w:ascii="Arial" w:hAnsi="Arial" w:cs="Arial"/>
                <w:color w:val="000000" w:themeColor="text1"/>
              </w:rPr>
              <w:t>)</w:t>
            </w:r>
            <w:r w:rsidR="002D2DF9" w:rsidRPr="000F3159">
              <w:rPr>
                <w:rFonts w:ascii="Arial" w:hAnsi="Arial" w:cs="Arial"/>
                <w:color w:val="000000" w:themeColor="text1"/>
              </w:rPr>
              <w:t xml:space="preserve"> by signing the signature page at </w:t>
            </w:r>
            <w:r w:rsidRPr="000F3159">
              <w:rPr>
                <w:rFonts w:ascii="Arial" w:hAnsi="Arial" w:cs="Arial"/>
                <w:color w:val="000000" w:themeColor="text1"/>
              </w:rPr>
              <w:t>a</w:t>
            </w:r>
            <w:r w:rsidR="002D2DF9" w:rsidRPr="000F3159">
              <w:rPr>
                <w:rFonts w:ascii="Arial" w:hAnsi="Arial" w:cs="Arial"/>
                <w:color w:val="000000" w:themeColor="text1"/>
              </w:rPr>
              <w:t>ppendix A</w:t>
            </w:r>
            <w:r w:rsidRPr="000F3159">
              <w:rPr>
                <w:rFonts w:ascii="Arial" w:hAnsi="Arial" w:cs="Arial"/>
                <w:color w:val="000000" w:themeColor="text1"/>
              </w:rPr>
              <w:t>.</w:t>
            </w:r>
          </w:p>
        </w:tc>
        <w:tc>
          <w:tcPr>
            <w:tcW w:w="4678" w:type="dxa"/>
            <w:shd w:val="clear" w:color="auto" w:fill="auto"/>
          </w:tcPr>
          <w:p w:rsidR="00972E37" w:rsidRPr="000F3159" w:rsidRDefault="00972E37" w:rsidP="00DA3D72">
            <w:pPr>
              <w:spacing w:line="276" w:lineRule="auto"/>
              <w:rPr>
                <w:rFonts w:ascii="Arial" w:hAnsi="Arial" w:cs="Arial"/>
                <w:color w:val="000000" w:themeColor="text1"/>
              </w:rPr>
            </w:pPr>
          </w:p>
        </w:tc>
      </w:tr>
    </w:tbl>
    <w:p w:rsidR="00BE0F42" w:rsidRPr="000F3159" w:rsidRDefault="00BE0F42">
      <w:pPr>
        <w:rPr>
          <w:rFonts w:ascii="Arial" w:hAnsi="Arial" w:cs="Arial"/>
          <w:color w:val="000000" w:themeColor="text1"/>
        </w:rPr>
      </w:pPr>
    </w:p>
    <w:p w:rsidR="00C11C9B" w:rsidRPr="000F3159" w:rsidRDefault="00263130">
      <w:pPr>
        <w:rPr>
          <w:rFonts w:ascii="Arial" w:hAnsi="Arial" w:cs="Arial"/>
          <w:b/>
          <w:color w:val="000000" w:themeColor="text1"/>
        </w:rPr>
      </w:pPr>
      <w:r>
        <w:rPr>
          <w:rFonts w:ascii="Arial" w:hAnsi="Arial" w:cs="Arial"/>
          <w:b/>
          <w:color w:val="000000" w:themeColor="text1"/>
        </w:rPr>
        <w:t>Contact</w:t>
      </w:r>
      <w:bookmarkStart w:id="0" w:name="_GoBack"/>
      <w:bookmarkEnd w:id="0"/>
      <w:r w:rsidR="00C11C9B" w:rsidRPr="000F3159">
        <w:rPr>
          <w:rFonts w:ascii="Arial" w:hAnsi="Arial" w:cs="Arial"/>
          <w:b/>
          <w:color w:val="000000" w:themeColor="text1"/>
        </w:rPr>
        <w:t xml:space="preserve"> us </w:t>
      </w:r>
    </w:p>
    <w:p w:rsidR="00C11C9B" w:rsidRPr="000F3159" w:rsidRDefault="00C11C9B">
      <w:pPr>
        <w:rPr>
          <w:rFonts w:ascii="Arial" w:hAnsi="Arial" w:cs="Arial"/>
          <w:b/>
          <w:color w:val="000000" w:themeColor="text1"/>
        </w:rPr>
      </w:pPr>
    </w:p>
    <w:p w:rsidR="000F3159" w:rsidRPr="00E220AB" w:rsidRDefault="000F3159" w:rsidP="000F3159">
      <w:pPr>
        <w:jc w:val="both"/>
        <w:rPr>
          <w:rFonts w:ascii="Arial" w:hAnsi="Arial" w:cs="Arial"/>
          <w:color w:val="000000" w:themeColor="text1"/>
        </w:rPr>
      </w:pPr>
      <w:r w:rsidRPr="00E220AB">
        <w:rPr>
          <w:rFonts w:ascii="Arial" w:hAnsi="Arial" w:cs="Arial"/>
          <w:color w:val="000000" w:themeColor="text1"/>
        </w:rPr>
        <w:t>If you would like</w:t>
      </w:r>
      <w:r>
        <w:rPr>
          <w:rFonts w:ascii="Arial" w:hAnsi="Arial" w:cs="Arial"/>
          <w:color w:val="000000" w:themeColor="text1"/>
        </w:rPr>
        <w:t xml:space="preserve"> to contact us about this action list</w:t>
      </w:r>
      <w:r w:rsidRPr="00E220AB">
        <w:rPr>
          <w:rFonts w:ascii="Arial" w:hAnsi="Arial" w:cs="Arial"/>
          <w:color w:val="000000" w:themeColor="text1"/>
        </w:rPr>
        <w:t xml:space="preserve">, please email </w:t>
      </w:r>
      <w:hyperlink r:id="rId9" w:history="1">
        <w:r w:rsidR="0035642A" w:rsidRPr="006C6018">
          <w:rPr>
            <w:rStyle w:val="Hyperlink"/>
            <w:rFonts w:ascii="Arial" w:hAnsi="Arial" w:cs="Arial"/>
          </w:rPr>
          <w:t>membership@nfwi.org.uk</w:t>
        </w:r>
      </w:hyperlink>
      <w:proofErr w:type="gramStart"/>
      <w:r w:rsidRPr="00E220AB">
        <w:rPr>
          <w:rFonts w:ascii="Arial" w:hAnsi="Arial" w:cs="Arial"/>
          <w:color w:val="000000" w:themeColor="text1"/>
        </w:rPr>
        <w:t>,</w:t>
      </w:r>
      <w:proofErr w:type="gramEnd"/>
      <w:r w:rsidRPr="00E220AB">
        <w:rPr>
          <w:rFonts w:ascii="Arial" w:hAnsi="Arial" w:cs="Arial"/>
          <w:color w:val="000000" w:themeColor="text1"/>
        </w:rPr>
        <w:t xml:space="preserve"> call 0207 371 9300 (Ext. 201) or write to us at NFWI, Membership and Engagement Team, 104 New Kings Road, London, SW6 4LY.</w:t>
      </w:r>
    </w:p>
    <w:p w:rsidR="00BE0F42" w:rsidRPr="000F3159" w:rsidRDefault="00BE0F42">
      <w:pPr>
        <w:rPr>
          <w:rFonts w:ascii="Arial" w:hAnsi="Arial" w:cs="Arial"/>
          <w:color w:val="000000" w:themeColor="text1"/>
        </w:rPr>
      </w:pPr>
    </w:p>
    <w:tbl>
      <w:tblPr>
        <w:tblStyle w:val="TableGrid"/>
        <w:tblW w:w="0" w:type="auto"/>
        <w:tblLook w:val="04A0" w:firstRow="1" w:lastRow="0" w:firstColumn="1" w:lastColumn="0" w:noHBand="0" w:noVBand="1"/>
      </w:tblPr>
      <w:tblGrid>
        <w:gridCol w:w="1188"/>
        <w:gridCol w:w="1701"/>
        <w:gridCol w:w="1843"/>
        <w:gridCol w:w="1842"/>
        <w:gridCol w:w="2897"/>
      </w:tblGrid>
      <w:tr w:rsidR="00BE0F42" w:rsidRPr="000F3159" w:rsidTr="00BE0F42">
        <w:tc>
          <w:tcPr>
            <w:tcW w:w="1188" w:type="dxa"/>
          </w:tcPr>
          <w:p w:rsidR="00BE0F42" w:rsidRPr="000F3159" w:rsidRDefault="00BE0F42" w:rsidP="00FF49BB">
            <w:pPr>
              <w:rPr>
                <w:rFonts w:ascii="Arial" w:hAnsi="Arial" w:cs="Arial"/>
                <w:b/>
                <w:bCs/>
              </w:rPr>
            </w:pPr>
            <w:r w:rsidRPr="000F3159">
              <w:rPr>
                <w:rFonts w:ascii="Arial" w:hAnsi="Arial" w:cs="Arial"/>
                <w:b/>
                <w:bCs/>
              </w:rPr>
              <w:t>Version</w:t>
            </w:r>
          </w:p>
        </w:tc>
        <w:tc>
          <w:tcPr>
            <w:tcW w:w="1701" w:type="dxa"/>
          </w:tcPr>
          <w:p w:rsidR="00BE0F42" w:rsidRPr="000F3159" w:rsidRDefault="00BE0F42" w:rsidP="00FF49BB">
            <w:pPr>
              <w:rPr>
                <w:rFonts w:ascii="Arial" w:hAnsi="Arial" w:cs="Arial"/>
                <w:b/>
                <w:bCs/>
              </w:rPr>
            </w:pPr>
            <w:r w:rsidRPr="000F3159">
              <w:rPr>
                <w:rFonts w:ascii="Arial" w:hAnsi="Arial" w:cs="Arial"/>
                <w:b/>
                <w:bCs/>
              </w:rPr>
              <w:t>Date created</w:t>
            </w:r>
          </w:p>
        </w:tc>
        <w:tc>
          <w:tcPr>
            <w:tcW w:w="1843" w:type="dxa"/>
          </w:tcPr>
          <w:p w:rsidR="00BE0F42" w:rsidRPr="000F3159" w:rsidRDefault="00BE0F42" w:rsidP="00FF49BB">
            <w:pPr>
              <w:rPr>
                <w:rFonts w:ascii="Arial" w:hAnsi="Arial" w:cs="Arial"/>
                <w:b/>
                <w:bCs/>
              </w:rPr>
            </w:pPr>
            <w:r w:rsidRPr="000F3159">
              <w:rPr>
                <w:rFonts w:ascii="Arial" w:hAnsi="Arial" w:cs="Arial"/>
                <w:b/>
                <w:bCs/>
              </w:rPr>
              <w:t xml:space="preserve">Last review date </w:t>
            </w:r>
          </w:p>
        </w:tc>
        <w:tc>
          <w:tcPr>
            <w:tcW w:w="1842" w:type="dxa"/>
          </w:tcPr>
          <w:p w:rsidR="00BE0F42" w:rsidRPr="000F3159" w:rsidRDefault="00BE0F42" w:rsidP="00FF49BB">
            <w:pPr>
              <w:rPr>
                <w:rFonts w:ascii="Arial" w:hAnsi="Arial" w:cs="Arial"/>
                <w:b/>
                <w:bCs/>
              </w:rPr>
            </w:pPr>
            <w:r w:rsidRPr="000F3159">
              <w:rPr>
                <w:rFonts w:ascii="Arial" w:hAnsi="Arial" w:cs="Arial"/>
                <w:b/>
                <w:bCs/>
              </w:rPr>
              <w:t xml:space="preserve">Next review date </w:t>
            </w:r>
          </w:p>
        </w:tc>
        <w:tc>
          <w:tcPr>
            <w:tcW w:w="2897" w:type="dxa"/>
          </w:tcPr>
          <w:p w:rsidR="00BE0F42" w:rsidRPr="000F3159" w:rsidRDefault="00BE0F42" w:rsidP="00FF49BB">
            <w:pPr>
              <w:rPr>
                <w:rFonts w:ascii="Arial" w:hAnsi="Arial" w:cs="Arial"/>
                <w:b/>
                <w:bCs/>
              </w:rPr>
            </w:pPr>
            <w:r w:rsidRPr="000F3159">
              <w:rPr>
                <w:rFonts w:ascii="Arial" w:hAnsi="Arial" w:cs="Arial"/>
                <w:b/>
                <w:bCs/>
              </w:rPr>
              <w:t>Document author</w:t>
            </w:r>
          </w:p>
        </w:tc>
      </w:tr>
      <w:tr w:rsidR="00BE0F42" w:rsidRPr="000F3159" w:rsidTr="00BE0F42">
        <w:tc>
          <w:tcPr>
            <w:tcW w:w="1188" w:type="dxa"/>
          </w:tcPr>
          <w:p w:rsidR="00BE0F42" w:rsidRPr="000F3159" w:rsidRDefault="00BE0F42" w:rsidP="00FF49BB">
            <w:pPr>
              <w:rPr>
                <w:rFonts w:ascii="Arial" w:hAnsi="Arial" w:cs="Arial"/>
                <w:bCs/>
              </w:rPr>
            </w:pPr>
            <w:r w:rsidRPr="000F3159">
              <w:rPr>
                <w:rFonts w:ascii="Arial" w:hAnsi="Arial" w:cs="Arial"/>
                <w:bCs/>
              </w:rPr>
              <w:t>1</w:t>
            </w:r>
          </w:p>
        </w:tc>
        <w:tc>
          <w:tcPr>
            <w:tcW w:w="1701" w:type="dxa"/>
            <w:vMerge w:val="restart"/>
          </w:tcPr>
          <w:p w:rsidR="00BE0F42" w:rsidRPr="000F3159" w:rsidRDefault="00BE0F42" w:rsidP="00FF49BB">
            <w:pPr>
              <w:rPr>
                <w:rFonts w:ascii="Arial" w:hAnsi="Arial" w:cs="Arial"/>
                <w:bCs/>
              </w:rPr>
            </w:pPr>
            <w:r w:rsidRPr="000F3159">
              <w:rPr>
                <w:rFonts w:ascii="Arial" w:hAnsi="Arial" w:cs="Arial"/>
                <w:bCs/>
              </w:rPr>
              <w:t xml:space="preserve">July 2020 </w:t>
            </w:r>
          </w:p>
        </w:tc>
        <w:tc>
          <w:tcPr>
            <w:tcW w:w="1843" w:type="dxa"/>
          </w:tcPr>
          <w:p w:rsidR="00BE0F42" w:rsidRPr="000F3159" w:rsidRDefault="00BE0F42" w:rsidP="00FF49BB">
            <w:pPr>
              <w:rPr>
                <w:rFonts w:ascii="Arial" w:hAnsi="Arial" w:cs="Arial"/>
                <w:bCs/>
              </w:rPr>
            </w:pPr>
            <w:r w:rsidRPr="000F3159">
              <w:rPr>
                <w:rFonts w:ascii="Arial" w:hAnsi="Arial" w:cs="Arial"/>
                <w:bCs/>
              </w:rPr>
              <w:t>N/A</w:t>
            </w:r>
          </w:p>
        </w:tc>
        <w:tc>
          <w:tcPr>
            <w:tcW w:w="1842" w:type="dxa"/>
          </w:tcPr>
          <w:p w:rsidR="00BE0F42" w:rsidRPr="000F3159" w:rsidRDefault="00BE0F42" w:rsidP="00FF49BB">
            <w:pPr>
              <w:rPr>
                <w:rFonts w:ascii="Arial" w:hAnsi="Arial" w:cs="Arial"/>
                <w:bCs/>
              </w:rPr>
            </w:pPr>
            <w:r w:rsidRPr="000F3159">
              <w:rPr>
                <w:rFonts w:ascii="Arial" w:hAnsi="Arial" w:cs="Arial"/>
                <w:bCs/>
              </w:rPr>
              <w:t>March 2021</w:t>
            </w:r>
          </w:p>
        </w:tc>
        <w:tc>
          <w:tcPr>
            <w:tcW w:w="2897" w:type="dxa"/>
            <w:vMerge w:val="restart"/>
          </w:tcPr>
          <w:p w:rsidR="00BE0F42" w:rsidRPr="000F3159" w:rsidRDefault="00BE0F42" w:rsidP="00FF49BB">
            <w:pPr>
              <w:rPr>
                <w:rFonts w:ascii="Arial" w:hAnsi="Arial" w:cs="Arial"/>
                <w:bCs/>
              </w:rPr>
            </w:pPr>
            <w:r w:rsidRPr="000F3159">
              <w:rPr>
                <w:rFonts w:ascii="Arial" w:hAnsi="Arial" w:cs="Arial"/>
                <w:bCs/>
              </w:rPr>
              <w:t xml:space="preserve">Membership and Engagement Team </w:t>
            </w:r>
          </w:p>
        </w:tc>
      </w:tr>
      <w:tr w:rsidR="00BE0F42" w:rsidRPr="000F3159" w:rsidTr="00BE0F42">
        <w:tc>
          <w:tcPr>
            <w:tcW w:w="1188" w:type="dxa"/>
          </w:tcPr>
          <w:p w:rsidR="00BE0F42" w:rsidRPr="000F3159" w:rsidRDefault="00BE0F42" w:rsidP="00FF49BB">
            <w:pPr>
              <w:rPr>
                <w:rFonts w:ascii="Arial" w:hAnsi="Arial" w:cs="Arial"/>
                <w:bCs/>
              </w:rPr>
            </w:pPr>
            <w:r w:rsidRPr="000F3159">
              <w:rPr>
                <w:rFonts w:ascii="Arial" w:hAnsi="Arial" w:cs="Arial"/>
                <w:bCs/>
              </w:rPr>
              <w:t>2</w:t>
            </w:r>
          </w:p>
        </w:tc>
        <w:tc>
          <w:tcPr>
            <w:tcW w:w="1701" w:type="dxa"/>
            <w:vMerge/>
          </w:tcPr>
          <w:p w:rsidR="00BE0F42" w:rsidRPr="000F3159" w:rsidRDefault="00BE0F42" w:rsidP="00FF49BB">
            <w:pPr>
              <w:rPr>
                <w:rFonts w:ascii="Arial" w:hAnsi="Arial" w:cs="Arial"/>
                <w:bCs/>
              </w:rPr>
            </w:pPr>
          </w:p>
        </w:tc>
        <w:tc>
          <w:tcPr>
            <w:tcW w:w="1843" w:type="dxa"/>
          </w:tcPr>
          <w:p w:rsidR="00BE0F42" w:rsidRPr="000F3159" w:rsidRDefault="00BE0F42" w:rsidP="00FF49BB">
            <w:pPr>
              <w:rPr>
                <w:rFonts w:ascii="Arial" w:hAnsi="Arial" w:cs="Arial"/>
                <w:bCs/>
              </w:rPr>
            </w:pPr>
            <w:r w:rsidRPr="000F3159">
              <w:rPr>
                <w:rFonts w:ascii="Arial" w:hAnsi="Arial" w:cs="Arial"/>
                <w:bCs/>
              </w:rPr>
              <w:t>March 2021</w:t>
            </w:r>
          </w:p>
        </w:tc>
        <w:tc>
          <w:tcPr>
            <w:tcW w:w="1842" w:type="dxa"/>
          </w:tcPr>
          <w:p w:rsidR="00BE0F42" w:rsidRPr="000F3159" w:rsidRDefault="00BE0F42" w:rsidP="00FF49BB">
            <w:pPr>
              <w:rPr>
                <w:rFonts w:ascii="Arial" w:hAnsi="Arial" w:cs="Arial"/>
                <w:bCs/>
              </w:rPr>
            </w:pPr>
            <w:r w:rsidRPr="000F3159">
              <w:rPr>
                <w:rFonts w:ascii="Arial" w:hAnsi="Arial" w:cs="Arial"/>
                <w:bCs/>
              </w:rPr>
              <w:t>March 2022</w:t>
            </w:r>
          </w:p>
        </w:tc>
        <w:tc>
          <w:tcPr>
            <w:tcW w:w="2897" w:type="dxa"/>
            <w:vMerge/>
          </w:tcPr>
          <w:p w:rsidR="00BE0F42" w:rsidRPr="000F3159" w:rsidRDefault="00BE0F42" w:rsidP="00FF49BB">
            <w:pPr>
              <w:rPr>
                <w:rFonts w:ascii="Arial" w:hAnsi="Arial" w:cs="Arial"/>
                <w:bCs/>
              </w:rPr>
            </w:pPr>
          </w:p>
        </w:tc>
      </w:tr>
    </w:tbl>
    <w:p w:rsidR="00BE0F42" w:rsidRPr="000F3159" w:rsidRDefault="00BE0F42">
      <w:pPr>
        <w:rPr>
          <w:rFonts w:ascii="Arial" w:hAnsi="Arial" w:cs="Arial"/>
          <w:color w:val="000000" w:themeColor="text1"/>
        </w:rPr>
      </w:pPr>
    </w:p>
    <w:sectPr w:rsidR="00BE0F42" w:rsidRPr="000F3159" w:rsidSect="00BE0F42">
      <w:headerReference w:type="default" r:id="rId10"/>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082" w:rsidRDefault="005B3082">
      <w:r>
        <w:separator/>
      </w:r>
    </w:p>
  </w:endnote>
  <w:endnote w:type="continuationSeparator" w:id="0">
    <w:p w:rsidR="005B3082" w:rsidRDefault="005B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965373"/>
      <w:docPartObj>
        <w:docPartGallery w:val="Page Numbers (Bottom of Page)"/>
        <w:docPartUnique/>
      </w:docPartObj>
    </w:sdtPr>
    <w:sdtEndPr>
      <w:rPr>
        <w:rFonts w:ascii="Arial" w:hAnsi="Arial" w:cs="Arial"/>
        <w:noProof/>
      </w:rPr>
    </w:sdtEndPr>
    <w:sdtContent>
      <w:p w:rsidR="00BE0F42" w:rsidRPr="00AF4916" w:rsidRDefault="00BE0F42">
        <w:pPr>
          <w:pStyle w:val="Footer"/>
          <w:jc w:val="center"/>
          <w:rPr>
            <w:rFonts w:ascii="Arial" w:hAnsi="Arial" w:cs="Arial"/>
          </w:rPr>
        </w:pPr>
        <w:r w:rsidRPr="00AF4916">
          <w:rPr>
            <w:rFonts w:ascii="Arial" w:hAnsi="Arial" w:cs="Arial"/>
          </w:rPr>
          <w:fldChar w:fldCharType="begin"/>
        </w:r>
        <w:r w:rsidRPr="00AF4916">
          <w:rPr>
            <w:rFonts w:ascii="Arial" w:hAnsi="Arial" w:cs="Arial"/>
          </w:rPr>
          <w:instrText xml:space="preserve"> PAGE   \* MERGEFORMAT </w:instrText>
        </w:r>
        <w:r w:rsidRPr="00AF4916">
          <w:rPr>
            <w:rFonts w:ascii="Arial" w:hAnsi="Arial" w:cs="Arial"/>
          </w:rPr>
          <w:fldChar w:fldCharType="separate"/>
        </w:r>
        <w:r w:rsidR="00263130">
          <w:rPr>
            <w:rFonts w:ascii="Arial" w:hAnsi="Arial" w:cs="Arial"/>
            <w:noProof/>
          </w:rPr>
          <w:t>2</w:t>
        </w:r>
        <w:r w:rsidRPr="00AF4916">
          <w:rPr>
            <w:rFonts w:ascii="Arial" w:hAnsi="Arial" w:cs="Arial"/>
            <w:noProof/>
          </w:rPr>
          <w:fldChar w:fldCharType="end"/>
        </w:r>
      </w:p>
    </w:sdtContent>
  </w:sdt>
  <w:p w:rsidR="00BE0F42" w:rsidRDefault="00BE0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082" w:rsidRDefault="005B3082">
      <w:r>
        <w:separator/>
      </w:r>
    </w:p>
  </w:footnote>
  <w:footnote w:type="continuationSeparator" w:id="0">
    <w:p w:rsidR="005B3082" w:rsidRDefault="005B3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AB" w:rsidRDefault="009F07E6" w:rsidP="00E722A2">
    <w:pPr>
      <w:pStyle w:val="Header"/>
      <w:jc w:val="right"/>
      <w:rPr>
        <w:rFonts w:ascii="Arial" w:hAnsi="Arial" w:cs="Arial"/>
        <w:strike/>
        <w:sz w:val="22"/>
        <w:szCs w:val="22"/>
      </w:rPr>
    </w:pPr>
    <w:r w:rsidRPr="009F07E6">
      <w:rPr>
        <w:rFonts w:ascii="Arial" w:hAnsi="Arial" w:cs="Arial"/>
        <w:strike/>
        <w:noProof/>
        <w:sz w:val="22"/>
        <w:szCs w:val="22"/>
      </w:rPr>
      <w:drawing>
        <wp:anchor distT="0" distB="0" distL="114300" distR="114300" simplePos="0" relativeHeight="251659264" behindDoc="0" locked="0" layoutInCell="1" allowOverlap="1" wp14:anchorId="573454B9" wp14:editId="0DA3243D">
          <wp:simplePos x="0" y="0"/>
          <wp:positionH relativeFrom="column">
            <wp:posOffset>8686800</wp:posOffset>
          </wp:positionH>
          <wp:positionV relativeFrom="paragraph">
            <wp:posOffset>-407670</wp:posOffset>
          </wp:positionV>
          <wp:extent cx="1043305" cy="803910"/>
          <wp:effectExtent l="0" t="0" r="4445" b="0"/>
          <wp:wrapSquare wrapText="bothSides"/>
          <wp:docPr id="5" name="Picture 2" descr="Description: My Passport for Mac:WORK IN PROGRESS:DAWSONLOANE:CLIENTS:WI:FOOD SAFETY EOBJECT:images:w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y Passport for Mac:WORK IN PROGRESS:DAWSONLOANE:CLIENTS:WI:FOOD SAFETY EOBJECT:images:wi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305" cy="803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27AB" w:rsidRPr="00FD35C6" w:rsidRDefault="006A27AB" w:rsidP="00E722A2">
    <w:pPr>
      <w:pStyle w:val="Header"/>
      <w:jc w:val="right"/>
      <w:rPr>
        <w:rFonts w:ascii="Arial" w:hAnsi="Arial" w:cs="Arial"/>
        <w:sz w:val="16"/>
        <w:szCs w:val="16"/>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DE2"/>
    <w:multiLevelType w:val="multilevel"/>
    <w:tmpl w:val="A41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934EC"/>
    <w:multiLevelType w:val="hybridMultilevel"/>
    <w:tmpl w:val="E7C87D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F75C3A"/>
    <w:multiLevelType w:val="hybridMultilevel"/>
    <w:tmpl w:val="5C3835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412DF1"/>
    <w:multiLevelType w:val="hybridMultilevel"/>
    <w:tmpl w:val="9BFEEB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23D"/>
    <w:rsid w:val="000625BE"/>
    <w:rsid w:val="00073BBE"/>
    <w:rsid w:val="000A44C8"/>
    <w:rsid w:val="000A5F0A"/>
    <w:rsid w:val="000B0015"/>
    <w:rsid w:val="000F3159"/>
    <w:rsid w:val="000F607E"/>
    <w:rsid w:val="0010400A"/>
    <w:rsid w:val="001653AD"/>
    <w:rsid w:val="001A46ED"/>
    <w:rsid w:val="001B75ED"/>
    <w:rsid w:val="00227DC4"/>
    <w:rsid w:val="00233D7E"/>
    <w:rsid w:val="0024656F"/>
    <w:rsid w:val="00263130"/>
    <w:rsid w:val="00263AAF"/>
    <w:rsid w:val="00272BFF"/>
    <w:rsid w:val="0027425D"/>
    <w:rsid w:val="0028070E"/>
    <w:rsid w:val="002D2DF9"/>
    <w:rsid w:val="002E499D"/>
    <w:rsid w:val="002E558C"/>
    <w:rsid w:val="00342AE7"/>
    <w:rsid w:val="003430B6"/>
    <w:rsid w:val="0035642A"/>
    <w:rsid w:val="003611B1"/>
    <w:rsid w:val="003F6655"/>
    <w:rsid w:val="004317DA"/>
    <w:rsid w:val="00441877"/>
    <w:rsid w:val="004A53D1"/>
    <w:rsid w:val="004E0752"/>
    <w:rsid w:val="004F4787"/>
    <w:rsid w:val="0053382A"/>
    <w:rsid w:val="00542038"/>
    <w:rsid w:val="00544D6B"/>
    <w:rsid w:val="0056144C"/>
    <w:rsid w:val="00562AE1"/>
    <w:rsid w:val="005A7945"/>
    <w:rsid w:val="005B3082"/>
    <w:rsid w:val="005C374D"/>
    <w:rsid w:val="005C5334"/>
    <w:rsid w:val="0061111D"/>
    <w:rsid w:val="006A27AB"/>
    <w:rsid w:val="006B077D"/>
    <w:rsid w:val="006D74F6"/>
    <w:rsid w:val="00712C06"/>
    <w:rsid w:val="007140F8"/>
    <w:rsid w:val="00732AE6"/>
    <w:rsid w:val="007516AB"/>
    <w:rsid w:val="00772FF0"/>
    <w:rsid w:val="00782FE7"/>
    <w:rsid w:val="007B53A6"/>
    <w:rsid w:val="007D4ABB"/>
    <w:rsid w:val="007E01A9"/>
    <w:rsid w:val="007F35FC"/>
    <w:rsid w:val="00826104"/>
    <w:rsid w:val="00834E8D"/>
    <w:rsid w:val="00846F8D"/>
    <w:rsid w:val="008C7D74"/>
    <w:rsid w:val="008F4F6B"/>
    <w:rsid w:val="00972E37"/>
    <w:rsid w:val="009738AE"/>
    <w:rsid w:val="009834B8"/>
    <w:rsid w:val="009A5308"/>
    <w:rsid w:val="009D41B1"/>
    <w:rsid w:val="009F07E6"/>
    <w:rsid w:val="009F524C"/>
    <w:rsid w:val="00A154F1"/>
    <w:rsid w:val="00A40170"/>
    <w:rsid w:val="00A54D67"/>
    <w:rsid w:val="00A97566"/>
    <w:rsid w:val="00AA4CA5"/>
    <w:rsid w:val="00AD3794"/>
    <w:rsid w:val="00AD7848"/>
    <w:rsid w:val="00AE2FB3"/>
    <w:rsid w:val="00AF4916"/>
    <w:rsid w:val="00B02334"/>
    <w:rsid w:val="00B02B34"/>
    <w:rsid w:val="00B34148"/>
    <w:rsid w:val="00B6185E"/>
    <w:rsid w:val="00BB0DB3"/>
    <w:rsid w:val="00BC1B25"/>
    <w:rsid w:val="00BC2B1B"/>
    <w:rsid w:val="00BE0F42"/>
    <w:rsid w:val="00BE5BCD"/>
    <w:rsid w:val="00C11C9B"/>
    <w:rsid w:val="00C20FFE"/>
    <w:rsid w:val="00C86DAD"/>
    <w:rsid w:val="00C95719"/>
    <w:rsid w:val="00CC20DF"/>
    <w:rsid w:val="00CD059C"/>
    <w:rsid w:val="00CE7B6C"/>
    <w:rsid w:val="00D16EFC"/>
    <w:rsid w:val="00D3223D"/>
    <w:rsid w:val="00D3520B"/>
    <w:rsid w:val="00D6519B"/>
    <w:rsid w:val="00D76905"/>
    <w:rsid w:val="00DA3D72"/>
    <w:rsid w:val="00E722A2"/>
    <w:rsid w:val="00ED1B63"/>
    <w:rsid w:val="00F72DA9"/>
    <w:rsid w:val="00F84DA3"/>
    <w:rsid w:val="00F94148"/>
    <w:rsid w:val="00FD3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72BFF"/>
    <w:pPr>
      <w:tabs>
        <w:tab w:val="center" w:pos="4153"/>
        <w:tab w:val="right" w:pos="8306"/>
      </w:tabs>
    </w:pPr>
  </w:style>
  <w:style w:type="paragraph" w:styleId="Footer">
    <w:name w:val="footer"/>
    <w:basedOn w:val="Normal"/>
    <w:link w:val="FooterChar"/>
    <w:uiPriority w:val="99"/>
    <w:rsid w:val="00272BFF"/>
    <w:pPr>
      <w:tabs>
        <w:tab w:val="center" w:pos="4153"/>
        <w:tab w:val="right" w:pos="8306"/>
      </w:tabs>
    </w:pPr>
  </w:style>
  <w:style w:type="character" w:customStyle="1" w:styleId="FooterChar">
    <w:name w:val="Footer Char"/>
    <w:link w:val="Footer"/>
    <w:uiPriority w:val="99"/>
    <w:rsid w:val="006B077D"/>
    <w:rPr>
      <w:sz w:val="24"/>
      <w:szCs w:val="24"/>
    </w:rPr>
  </w:style>
  <w:style w:type="paragraph" w:styleId="BalloonText">
    <w:name w:val="Balloon Text"/>
    <w:basedOn w:val="Normal"/>
    <w:link w:val="BalloonTextChar"/>
    <w:uiPriority w:val="99"/>
    <w:semiHidden/>
    <w:unhideWhenUsed/>
    <w:rsid w:val="006B077D"/>
    <w:rPr>
      <w:rFonts w:ascii="Tahoma" w:hAnsi="Tahoma" w:cs="Tahoma"/>
      <w:sz w:val="16"/>
      <w:szCs w:val="16"/>
    </w:rPr>
  </w:style>
  <w:style w:type="character" w:customStyle="1" w:styleId="BalloonTextChar">
    <w:name w:val="Balloon Text Char"/>
    <w:link w:val="BalloonText"/>
    <w:uiPriority w:val="99"/>
    <w:semiHidden/>
    <w:rsid w:val="006B077D"/>
    <w:rPr>
      <w:rFonts w:ascii="Tahoma" w:hAnsi="Tahoma" w:cs="Tahoma"/>
      <w:sz w:val="16"/>
      <w:szCs w:val="16"/>
    </w:rPr>
  </w:style>
  <w:style w:type="paragraph" w:styleId="ListParagraph">
    <w:name w:val="List Paragraph"/>
    <w:basedOn w:val="Normal"/>
    <w:uiPriority w:val="34"/>
    <w:qFormat/>
    <w:rsid w:val="007B53A6"/>
    <w:pPr>
      <w:ind w:left="720"/>
      <w:contextualSpacing/>
    </w:pPr>
  </w:style>
  <w:style w:type="character" w:styleId="Hyperlink">
    <w:name w:val="Hyperlink"/>
    <w:basedOn w:val="DefaultParagraphFont"/>
    <w:uiPriority w:val="99"/>
    <w:unhideWhenUsed/>
    <w:rsid w:val="007D4A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72BFF"/>
    <w:pPr>
      <w:tabs>
        <w:tab w:val="center" w:pos="4153"/>
        <w:tab w:val="right" w:pos="8306"/>
      </w:tabs>
    </w:pPr>
  </w:style>
  <w:style w:type="paragraph" w:styleId="Footer">
    <w:name w:val="footer"/>
    <w:basedOn w:val="Normal"/>
    <w:link w:val="FooterChar"/>
    <w:uiPriority w:val="99"/>
    <w:rsid w:val="00272BFF"/>
    <w:pPr>
      <w:tabs>
        <w:tab w:val="center" w:pos="4153"/>
        <w:tab w:val="right" w:pos="8306"/>
      </w:tabs>
    </w:pPr>
  </w:style>
  <w:style w:type="character" w:customStyle="1" w:styleId="FooterChar">
    <w:name w:val="Footer Char"/>
    <w:link w:val="Footer"/>
    <w:uiPriority w:val="99"/>
    <w:rsid w:val="006B077D"/>
    <w:rPr>
      <w:sz w:val="24"/>
      <w:szCs w:val="24"/>
    </w:rPr>
  </w:style>
  <w:style w:type="paragraph" w:styleId="BalloonText">
    <w:name w:val="Balloon Text"/>
    <w:basedOn w:val="Normal"/>
    <w:link w:val="BalloonTextChar"/>
    <w:uiPriority w:val="99"/>
    <w:semiHidden/>
    <w:unhideWhenUsed/>
    <w:rsid w:val="006B077D"/>
    <w:rPr>
      <w:rFonts w:ascii="Tahoma" w:hAnsi="Tahoma" w:cs="Tahoma"/>
      <w:sz w:val="16"/>
      <w:szCs w:val="16"/>
    </w:rPr>
  </w:style>
  <w:style w:type="character" w:customStyle="1" w:styleId="BalloonTextChar">
    <w:name w:val="Balloon Text Char"/>
    <w:link w:val="BalloonText"/>
    <w:uiPriority w:val="99"/>
    <w:semiHidden/>
    <w:rsid w:val="006B077D"/>
    <w:rPr>
      <w:rFonts w:ascii="Tahoma" w:hAnsi="Tahoma" w:cs="Tahoma"/>
      <w:sz w:val="16"/>
      <w:szCs w:val="16"/>
    </w:rPr>
  </w:style>
  <w:style w:type="paragraph" w:styleId="ListParagraph">
    <w:name w:val="List Paragraph"/>
    <w:basedOn w:val="Normal"/>
    <w:uiPriority w:val="34"/>
    <w:qFormat/>
    <w:rsid w:val="007B53A6"/>
    <w:pPr>
      <w:ind w:left="720"/>
      <w:contextualSpacing/>
    </w:pPr>
  </w:style>
  <w:style w:type="character" w:styleId="Hyperlink">
    <w:name w:val="Hyperlink"/>
    <w:basedOn w:val="DefaultParagraphFont"/>
    <w:uiPriority w:val="99"/>
    <w:unhideWhenUsed/>
    <w:rsid w:val="007D4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08567">
      <w:bodyDiv w:val="1"/>
      <w:marLeft w:val="0"/>
      <w:marRight w:val="0"/>
      <w:marTop w:val="0"/>
      <w:marBottom w:val="0"/>
      <w:divBdr>
        <w:top w:val="none" w:sz="0" w:space="0" w:color="auto"/>
        <w:left w:val="none" w:sz="0" w:space="0" w:color="auto"/>
        <w:bottom w:val="none" w:sz="0" w:space="0" w:color="auto"/>
        <w:right w:val="none" w:sz="0" w:space="0" w:color="auto"/>
      </w:divBdr>
      <w:divsChild>
        <w:div w:id="81560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fwi.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nfw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510</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Equality and Diversity</vt:lpstr>
    </vt:vector>
  </TitlesOfParts>
  <Company>Greenacres Inc</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dc:title>
  <dc:creator>Roberts Family</dc:creator>
  <cp:lastModifiedBy>Naomi Marchant</cp:lastModifiedBy>
  <cp:revision>25</cp:revision>
  <cp:lastPrinted>2013-04-05T10:24:00Z</cp:lastPrinted>
  <dcterms:created xsi:type="dcterms:W3CDTF">2021-02-23T09:52:00Z</dcterms:created>
  <dcterms:modified xsi:type="dcterms:W3CDTF">2021-03-08T10:17:00Z</dcterms:modified>
</cp:coreProperties>
</file>